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13F" w:rsidRDefault="006D413F"/>
    <w:p w:rsidR="00DF20AF" w:rsidRDefault="006E0EB2" w:rsidP="006E0EB2">
      <w:pPr>
        <w:bidi/>
      </w:pPr>
      <w:r>
        <w:rPr>
          <w:rFonts w:hint="cs"/>
          <w:rtl/>
        </w:rPr>
        <w:t>التاريخ</w:t>
      </w:r>
      <w:r w:rsidR="00DF20AF">
        <w:t>:</w:t>
      </w:r>
      <w:r w:rsidR="002638EF">
        <w:t xml:space="preserve"> </w:t>
      </w:r>
      <w:sdt>
        <w:sdtPr>
          <w:rPr>
            <w:rtl/>
          </w:rPr>
          <w:id w:val="1515418584"/>
          <w:placeholder>
            <w:docPart w:val="DefaultPlaceholder_-1854013438"/>
          </w:placeholder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hint="cs"/>
              <w:rtl/>
            </w:rPr>
            <w:t>اضغط أو انقر لإدخال تاريخ</w:t>
          </w:r>
        </w:sdtContent>
      </w:sdt>
    </w:p>
    <w:p w:rsidR="006E0EB2" w:rsidRDefault="006E0EB2" w:rsidP="006E0EB2">
      <w:pPr>
        <w:bidi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إلى: الهيئة الاتحادية للضرائب</w:t>
      </w:r>
    </w:p>
    <w:p w:rsidR="00DF20AF" w:rsidRDefault="00DF20AF"/>
    <w:p w:rsidR="00DF20AF" w:rsidRDefault="00DF20AF"/>
    <w:p w:rsidR="006E0EB2" w:rsidRPr="00634681" w:rsidRDefault="006E0EB2" w:rsidP="006E0EB2">
      <w:pPr>
        <w:bidi/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الموضوع: خطاب الإقرار</w:t>
      </w:r>
    </w:p>
    <w:p w:rsidR="006D413F" w:rsidRPr="00083125" w:rsidRDefault="006D413F" w:rsidP="00DF20AF">
      <w:pPr>
        <w:jc w:val="center"/>
        <w:rPr>
          <w:b/>
          <w:bCs/>
          <w:u w:val="single"/>
        </w:rPr>
      </w:pPr>
    </w:p>
    <w:p w:rsidR="0043541A" w:rsidRDefault="0043541A" w:rsidP="0043541A">
      <w:pPr>
        <w:bidi/>
      </w:pPr>
      <w:r>
        <w:rPr>
          <w:rFonts w:hint="cs"/>
          <w:rtl/>
        </w:rPr>
        <w:t>بالإشارة إلى الموضوع المذكور أعلاه، يرجى العلم بأن "</w:t>
      </w:r>
      <w:r w:rsidRPr="0043541A">
        <w:rPr>
          <w:rFonts w:hint="cs"/>
          <w:b/>
          <w:bCs/>
          <w:color w:val="FF0000"/>
          <w:rtl/>
        </w:rPr>
        <w:t xml:space="preserve">أدخل اسم </w:t>
      </w:r>
      <w:r w:rsidR="00E314DD">
        <w:rPr>
          <w:rFonts w:hint="cs"/>
          <w:b/>
          <w:bCs/>
          <w:color w:val="FF0000"/>
          <w:rtl/>
        </w:rPr>
        <w:t>العمل التجاري</w:t>
      </w:r>
      <w:r w:rsidRPr="0043541A">
        <w:rPr>
          <w:rFonts w:hint="cs"/>
          <w:b/>
          <w:bCs/>
          <w:color w:val="FF0000"/>
          <w:rtl/>
        </w:rPr>
        <w:t>/الشخص هنا</w:t>
      </w:r>
      <w:r>
        <w:rPr>
          <w:rFonts w:hint="cs"/>
          <w:rtl/>
        </w:rPr>
        <w:t>" قد حقق إجمالي المبيعات المذكور أدناه بالإضافة إلى المصاريف للسنوات التالية:</w:t>
      </w:r>
    </w:p>
    <w:p w:rsidR="002638EF" w:rsidRDefault="002638EF"/>
    <w:tbl>
      <w:tblPr>
        <w:tblStyle w:val="TableGrid"/>
        <w:bidiVisual/>
        <w:tblW w:w="10530" w:type="dxa"/>
        <w:tblInd w:w="-545" w:type="dxa"/>
        <w:tblLook w:val="04A0" w:firstRow="1" w:lastRow="0" w:firstColumn="1" w:lastColumn="0" w:noHBand="0" w:noVBand="1"/>
      </w:tblPr>
      <w:tblGrid>
        <w:gridCol w:w="990"/>
        <w:gridCol w:w="2610"/>
        <w:gridCol w:w="2250"/>
        <w:gridCol w:w="2070"/>
        <w:gridCol w:w="2610"/>
      </w:tblGrid>
      <w:tr w:rsidR="002638EF" w:rsidTr="0043541A">
        <w:trPr>
          <w:tblHeader/>
        </w:trPr>
        <w:tc>
          <w:tcPr>
            <w:tcW w:w="990" w:type="dxa"/>
            <w:vMerge w:val="restart"/>
            <w:vAlign w:val="center"/>
          </w:tcPr>
          <w:p w:rsidR="002638EF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السنة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المبيعات الخاضعة لمعدل الضريبة القياسي (5%) 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الخاضعة لمعدل الضريبة الصفري (0%)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خارج نطاق الضريبة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المصاريف الخاضعة لمعدل الضريبة القياسي (5%)</w:t>
            </w:r>
          </w:p>
        </w:tc>
      </w:tr>
      <w:tr w:rsidR="0043541A" w:rsidTr="0043541A">
        <w:trPr>
          <w:tblHeader/>
        </w:trPr>
        <w:tc>
          <w:tcPr>
            <w:tcW w:w="990" w:type="dxa"/>
            <w:vMerge/>
            <w:vAlign w:val="center"/>
          </w:tcPr>
          <w:p w:rsidR="0043541A" w:rsidRPr="002638EF" w:rsidRDefault="0043541A" w:rsidP="0043541A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43541A" w:rsidRPr="002638EF" w:rsidRDefault="0043541A" w:rsidP="0043541A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43541A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43541A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43541A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</w:tr>
      <w:tr w:rsidR="002638EF" w:rsidTr="0043541A">
        <w:tc>
          <w:tcPr>
            <w:tcW w:w="990" w:type="dxa"/>
            <w:vAlign w:val="center"/>
          </w:tcPr>
          <w:p w:rsidR="002638EF" w:rsidRPr="002638EF" w:rsidRDefault="002638EF" w:rsidP="0043541A">
            <w:pPr>
              <w:bidi/>
              <w:rPr>
                <w:b/>
                <w:bCs/>
              </w:rPr>
            </w:pPr>
            <w:r w:rsidRPr="002638EF">
              <w:rPr>
                <w:b/>
                <w:bCs/>
              </w:rPr>
              <w:t>2017</w:t>
            </w: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38EF" w:rsidTr="0043541A">
        <w:tc>
          <w:tcPr>
            <w:tcW w:w="990" w:type="dxa"/>
            <w:vAlign w:val="center"/>
          </w:tcPr>
          <w:p w:rsidR="002638EF" w:rsidRPr="002638EF" w:rsidRDefault="002638EF" w:rsidP="0043541A">
            <w:pPr>
              <w:bidi/>
              <w:rPr>
                <w:b/>
                <w:bCs/>
              </w:rPr>
            </w:pPr>
            <w:r w:rsidRPr="002638EF">
              <w:rPr>
                <w:b/>
                <w:bCs/>
              </w:rPr>
              <w:t>2018</w:t>
            </w: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38EF" w:rsidTr="0043541A">
        <w:tc>
          <w:tcPr>
            <w:tcW w:w="990" w:type="dxa"/>
            <w:vAlign w:val="center"/>
          </w:tcPr>
          <w:p w:rsidR="002638EF" w:rsidRPr="002638EF" w:rsidRDefault="002638EF" w:rsidP="0043541A">
            <w:pPr>
              <w:bidi/>
              <w:rPr>
                <w:b/>
                <w:bCs/>
              </w:rPr>
            </w:pPr>
            <w:r w:rsidRPr="002638EF">
              <w:rPr>
                <w:b/>
                <w:bCs/>
              </w:rPr>
              <w:t>2019</w:t>
            </w: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38EF" w:rsidTr="0043541A">
        <w:tc>
          <w:tcPr>
            <w:tcW w:w="990" w:type="dxa"/>
            <w:vAlign w:val="center"/>
          </w:tcPr>
          <w:p w:rsidR="002638EF" w:rsidRPr="002638EF" w:rsidRDefault="002638EF" w:rsidP="0043541A">
            <w:pPr>
              <w:bidi/>
              <w:rPr>
                <w:b/>
                <w:bCs/>
              </w:rPr>
            </w:pPr>
            <w:r w:rsidRPr="002638EF">
              <w:rPr>
                <w:b/>
                <w:bCs/>
              </w:rPr>
              <w:t>2020</w:t>
            </w: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38EF" w:rsidTr="0043541A">
        <w:tc>
          <w:tcPr>
            <w:tcW w:w="990" w:type="dxa"/>
            <w:vAlign w:val="center"/>
          </w:tcPr>
          <w:p w:rsidR="002638EF" w:rsidRPr="002638EF" w:rsidRDefault="002638EF" w:rsidP="0043541A">
            <w:pPr>
              <w:bidi/>
              <w:rPr>
                <w:b/>
                <w:bCs/>
              </w:rPr>
            </w:pPr>
            <w:r w:rsidRPr="002638EF">
              <w:rPr>
                <w:b/>
                <w:bCs/>
              </w:rPr>
              <w:t>2021</w:t>
            </w: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38EF" w:rsidTr="0043541A">
        <w:tc>
          <w:tcPr>
            <w:tcW w:w="990" w:type="dxa"/>
            <w:vAlign w:val="center"/>
          </w:tcPr>
          <w:p w:rsidR="002638EF" w:rsidRPr="002638EF" w:rsidRDefault="002638EF" w:rsidP="0043541A">
            <w:pPr>
              <w:bidi/>
              <w:rPr>
                <w:b/>
                <w:bCs/>
              </w:rPr>
            </w:pPr>
            <w:r w:rsidRPr="002638EF">
              <w:rPr>
                <w:b/>
                <w:bCs/>
              </w:rPr>
              <w:t>2022</w:t>
            </w: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638EF" w:rsidRDefault="002638EF"/>
    <w:p w:rsidR="0043541A" w:rsidRDefault="0043541A" w:rsidP="0043541A">
      <w:pPr>
        <w:bidi/>
        <w:rPr>
          <w:b/>
          <w:bCs/>
          <w:color w:val="FF0000"/>
        </w:rPr>
      </w:pPr>
      <w:r w:rsidRPr="0043541A">
        <w:rPr>
          <w:rFonts w:hint="cs"/>
          <w:rtl/>
        </w:rPr>
        <w:t>بدأنا بتقديم توريدات خاضعة للضريبة في</w:t>
      </w:r>
      <w:r w:rsidRPr="0043541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"أدخل الشهر والسنة هنا" </w:t>
      </w:r>
      <w:r w:rsidRPr="0043541A">
        <w:rPr>
          <w:rFonts w:hint="cs"/>
          <w:rtl/>
        </w:rPr>
        <w:t>وبلغنا الحد الأدنى للتسجيل</w:t>
      </w:r>
      <w:r w:rsidRPr="0043541A">
        <w:rPr>
          <w:rFonts w:hint="cs"/>
          <w:b/>
          <w:bCs/>
          <w:rtl/>
        </w:rPr>
        <w:t xml:space="preserve"> </w:t>
      </w:r>
      <w:r w:rsidRPr="0043541A">
        <w:rPr>
          <w:rFonts w:hint="cs"/>
          <w:color w:val="FF0000"/>
          <w:rtl/>
        </w:rPr>
        <w:t>(الإلزامي</w:t>
      </w:r>
      <w:r>
        <w:rPr>
          <w:rFonts w:hint="cs"/>
          <w:b/>
          <w:bCs/>
          <w:color w:val="FF0000"/>
          <w:rtl/>
        </w:rPr>
        <w:t xml:space="preserve"> </w:t>
      </w:r>
      <w:r>
        <w:rPr>
          <w:i/>
          <w:iCs/>
          <w:color w:val="FF0000"/>
        </w:rPr>
        <w:t>375,000</w:t>
      </w:r>
      <w:r>
        <w:rPr>
          <w:rFonts w:hint="cs"/>
          <w:i/>
          <w:iCs/>
          <w:color w:val="FF0000"/>
          <w:rtl/>
        </w:rPr>
        <w:t xml:space="preserve"> درهم إماراتي/ الاختياري </w:t>
      </w:r>
      <w:r>
        <w:rPr>
          <w:i/>
          <w:iCs/>
          <w:color w:val="FF0000"/>
        </w:rPr>
        <w:t>187,500</w:t>
      </w:r>
      <w:r>
        <w:rPr>
          <w:rFonts w:hint="cs"/>
          <w:i/>
          <w:iCs/>
          <w:color w:val="FF0000"/>
          <w:rtl/>
        </w:rPr>
        <w:t xml:space="preserve"> درهم إماراتي) </w:t>
      </w:r>
      <w:r w:rsidRPr="0043541A">
        <w:rPr>
          <w:rFonts w:hint="cs"/>
          <w:rtl/>
        </w:rPr>
        <w:t>في</w:t>
      </w:r>
      <w:r w:rsidRPr="0043541A">
        <w:rPr>
          <w:rFonts w:hint="cs"/>
          <w:i/>
          <w:iCs/>
          <w:rtl/>
        </w:rPr>
        <w:t xml:space="preserve"> </w:t>
      </w:r>
      <w:r>
        <w:rPr>
          <w:rFonts w:hint="cs"/>
          <w:b/>
          <w:bCs/>
          <w:color w:val="FF0000"/>
          <w:rtl/>
        </w:rPr>
        <w:t>"أدخل الشهر والسنة هنا".</w:t>
      </w:r>
    </w:p>
    <w:p w:rsidR="00590CC8" w:rsidRDefault="00590CC8">
      <w:pPr>
        <w:rPr>
          <w:b/>
          <w:bCs/>
          <w:color w:val="FF0000"/>
        </w:rPr>
      </w:pPr>
    </w:p>
    <w:p w:rsidR="0043541A" w:rsidRDefault="0043541A" w:rsidP="0043541A">
      <w:pPr>
        <w:bidi/>
      </w:pPr>
      <w:r>
        <w:rPr>
          <w:rFonts w:hint="cs"/>
          <w:rtl/>
        </w:rPr>
        <w:t xml:space="preserve">أقر بموجب هذا بأن المعلومات المتعلقة بهذا الإفصاح كاملة وصحيحة حسب علمي وأن المعلومات أعلاه غير خاطئة أو محرفة، كما أنها مؤيدة بالإثباتات المستندية مثل الفواتير/ أوامر الشراء المحلية/ العقود/ سند الملكية/ عقود الإيجار وغيرها.  </w:t>
      </w:r>
    </w:p>
    <w:p w:rsidR="006D413F" w:rsidRDefault="006D413F" w:rsidP="006D413F"/>
    <w:p w:rsidR="009A3E02" w:rsidRDefault="009A3E02" w:rsidP="00590CC8">
      <w:pPr>
        <w:rPr>
          <w:b/>
          <w:bCs/>
          <w:i/>
          <w:iCs/>
          <w:highlight w:val="yellow"/>
        </w:rPr>
      </w:pPr>
    </w:p>
    <w:p w:rsidR="009A3E02" w:rsidRDefault="009A3E02" w:rsidP="00590CC8">
      <w:pPr>
        <w:rPr>
          <w:rFonts w:eastAsia="Times New Roman"/>
        </w:rPr>
      </w:pPr>
    </w:p>
    <w:p w:rsidR="0081516A" w:rsidRDefault="0081516A" w:rsidP="00590CC8">
      <w:pPr>
        <w:rPr>
          <w:rFonts w:eastAsia="Times New Roman"/>
        </w:rPr>
      </w:pPr>
    </w:p>
    <w:p w:rsidR="00A53102" w:rsidRDefault="00A53102" w:rsidP="00A53102">
      <w:pPr>
        <w:rPr>
          <w:rFonts w:eastAsia="Times New Roman"/>
          <w:rtl/>
        </w:rPr>
      </w:pPr>
    </w:p>
    <w:p w:rsidR="00EA069F" w:rsidRDefault="00EA069F" w:rsidP="00A53102">
      <w:pPr>
        <w:rPr>
          <w:rFonts w:eastAsia="Times New Roman"/>
          <w:rtl/>
        </w:rPr>
      </w:pPr>
    </w:p>
    <w:p w:rsidR="00EA069F" w:rsidRDefault="00EA069F" w:rsidP="00A53102">
      <w:pPr>
        <w:rPr>
          <w:rFonts w:eastAsia="Times New Roman"/>
          <w:rtl/>
        </w:rPr>
      </w:pPr>
    </w:p>
    <w:tbl>
      <w:tblPr>
        <w:tblStyle w:val="TableGrid"/>
        <w:bidiVisual/>
        <w:tblW w:w="10530" w:type="dxa"/>
        <w:tblInd w:w="-545" w:type="dxa"/>
        <w:tblLook w:val="04A0" w:firstRow="1" w:lastRow="0" w:firstColumn="1" w:lastColumn="0" w:noHBand="0" w:noVBand="1"/>
      </w:tblPr>
      <w:tblGrid>
        <w:gridCol w:w="990"/>
        <w:gridCol w:w="2610"/>
        <w:gridCol w:w="2250"/>
        <w:gridCol w:w="2070"/>
        <w:gridCol w:w="2610"/>
      </w:tblGrid>
      <w:tr w:rsidR="0043541A" w:rsidTr="0043541A">
        <w:trPr>
          <w:tblHeader/>
        </w:trPr>
        <w:tc>
          <w:tcPr>
            <w:tcW w:w="990" w:type="dxa"/>
            <w:vMerge w:val="restart"/>
            <w:vAlign w:val="center"/>
          </w:tcPr>
          <w:p w:rsidR="0043541A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سنة 2017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المبيعات الخاضعة لمعدل الضريبة القياسي (5%) 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الخاضعة لمعدل الضريبة الصفري (0%)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خارج نطاق الضريبة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المصاريف الخاضعة لمعدل الضريبة القياسي (5%)</w:t>
            </w:r>
          </w:p>
        </w:tc>
      </w:tr>
      <w:tr w:rsidR="0043541A" w:rsidTr="0043541A">
        <w:trPr>
          <w:tblHeader/>
        </w:trPr>
        <w:tc>
          <w:tcPr>
            <w:tcW w:w="990" w:type="dxa"/>
            <w:vMerge/>
            <w:vAlign w:val="center"/>
          </w:tcPr>
          <w:p w:rsidR="0043541A" w:rsidRPr="002638EF" w:rsidRDefault="0043541A" w:rsidP="0043541A">
            <w:pPr>
              <w:bidi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43541A" w:rsidRPr="002638EF" w:rsidRDefault="0043541A" w:rsidP="0043541A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43541A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43541A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43541A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</w:tr>
      <w:tr w:rsidR="00EA069F" w:rsidTr="0043541A">
        <w:tc>
          <w:tcPr>
            <w:tcW w:w="990" w:type="dxa"/>
            <w:vAlign w:val="center"/>
          </w:tcPr>
          <w:p w:rsidR="00EA069F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يناير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EA069F" w:rsidTr="0043541A">
        <w:tc>
          <w:tcPr>
            <w:tcW w:w="990" w:type="dxa"/>
            <w:vAlign w:val="center"/>
          </w:tcPr>
          <w:p w:rsidR="00EA069F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فبراير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EA069F" w:rsidTr="0043541A">
        <w:tc>
          <w:tcPr>
            <w:tcW w:w="990" w:type="dxa"/>
            <w:vAlign w:val="center"/>
          </w:tcPr>
          <w:p w:rsidR="00EA069F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مارس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EA069F" w:rsidTr="0043541A">
        <w:tc>
          <w:tcPr>
            <w:tcW w:w="990" w:type="dxa"/>
            <w:vAlign w:val="center"/>
          </w:tcPr>
          <w:p w:rsidR="00EA069F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أبريل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EA069F" w:rsidTr="0043541A">
        <w:tc>
          <w:tcPr>
            <w:tcW w:w="990" w:type="dxa"/>
            <w:vAlign w:val="center"/>
          </w:tcPr>
          <w:p w:rsidR="00EA069F" w:rsidRPr="002638EF" w:rsidRDefault="0043541A" w:rsidP="004354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مايو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EA069F" w:rsidTr="0043541A">
        <w:tc>
          <w:tcPr>
            <w:tcW w:w="990" w:type="dxa"/>
            <w:vAlign w:val="center"/>
          </w:tcPr>
          <w:p w:rsidR="00EA069F" w:rsidRPr="002638EF" w:rsidRDefault="0043541A" w:rsidP="0043541A">
            <w:pPr>
              <w:bidi/>
            </w:pPr>
            <w:r>
              <w:rPr>
                <w:rFonts w:hint="cs"/>
                <w:b/>
                <w:bCs/>
                <w:rtl/>
              </w:rPr>
              <w:t>يونيو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EA069F" w:rsidTr="0043541A">
        <w:tc>
          <w:tcPr>
            <w:tcW w:w="990" w:type="dxa"/>
            <w:vAlign w:val="center"/>
          </w:tcPr>
          <w:p w:rsidR="00EA069F" w:rsidRPr="002638EF" w:rsidRDefault="0043541A" w:rsidP="0043541A">
            <w:pPr>
              <w:bidi/>
            </w:pPr>
            <w:r>
              <w:rPr>
                <w:rFonts w:hint="cs"/>
                <w:b/>
                <w:bCs/>
                <w:rtl/>
              </w:rPr>
              <w:t>يوليو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EA069F" w:rsidTr="0043541A">
        <w:tc>
          <w:tcPr>
            <w:tcW w:w="990" w:type="dxa"/>
            <w:vAlign w:val="center"/>
          </w:tcPr>
          <w:p w:rsidR="00EA069F" w:rsidRPr="002638EF" w:rsidRDefault="0043541A" w:rsidP="0043541A">
            <w:pPr>
              <w:bidi/>
            </w:pPr>
            <w:r>
              <w:rPr>
                <w:rFonts w:hint="cs"/>
                <w:b/>
                <w:bCs/>
                <w:rtl/>
              </w:rPr>
              <w:t>أغسطس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EA069F" w:rsidTr="0043541A">
        <w:tc>
          <w:tcPr>
            <w:tcW w:w="990" w:type="dxa"/>
            <w:vAlign w:val="center"/>
          </w:tcPr>
          <w:p w:rsidR="00EA069F" w:rsidRPr="002638EF" w:rsidRDefault="0043541A" w:rsidP="0043541A">
            <w:pPr>
              <w:bidi/>
            </w:pPr>
            <w:r>
              <w:rPr>
                <w:rFonts w:hint="cs"/>
                <w:b/>
                <w:bCs/>
                <w:rtl/>
              </w:rPr>
              <w:t>سبتمبر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EA069F" w:rsidTr="0043541A">
        <w:tc>
          <w:tcPr>
            <w:tcW w:w="990" w:type="dxa"/>
            <w:vAlign w:val="center"/>
          </w:tcPr>
          <w:p w:rsidR="00EA069F" w:rsidRPr="002638EF" w:rsidRDefault="0043541A" w:rsidP="0043541A">
            <w:pPr>
              <w:bidi/>
            </w:pPr>
            <w:r>
              <w:rPr>
                <w:rFonts w:hint="cs"/>
                <w:b/>
                <w:bCs/>
                <w:rtl/>
              </w:rPr>
              <w:t>أكتوبر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EA069F" w:rsidTr="0043541A">
        <w:tc>
          <w:tcPr>
            <w:tcW w:w="990" w:type="dxa"/>
            <w:vAlign w:val="center"/>
          </w:tcPr>
          <w:p w:rsidR="00EA069F" w:rsidRPr="002638EF" w:rsidRDefault="0043541A" w:rsidP="0043541A">
            <w:pPr>
              <w:bidi/>
            </w:pPr>
            <w:r>
              <w:rPr>
                <w:rFonts w:hint="cs"/>
                <w:b/>
                <w:bCs/>
                <w:rtl/>
              </w:rPr>
              <w:t>نوفمبر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EA069F" w:rsidTr="0043541A">
        <w:tc>
          <w:tcPr>
            <w:tcW w:w="990" w:type="dxa"/>
            <w:vAlign w:val="center"/>
          </w:tcPr>
          <w:p w:rsidR="00EA069F" w:rsidRPr="002638EF" w:rsidRDefault="0043541A" w:rsidP="0043541A">
            <w:pPr>
              <w:bidi/>
            </w:pPr>
            <w:r>
              <w:rPr>
                <w:rFonts w:hint="cs"/>
                <w:b/>
                <w:bCs/>
                <w:rtl/>
              </w:rPr>
              <w:t>ديسمبر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3541A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</w:tbl>
    <w:p w:rsidR="00EA069F" w:rsidRDefault="00EA069F" w:rsidP="00EA069F">
      <w:pPr>
        <w:rPr>
          <w:rFonts w:eastAsia="Times New Roman"/>
        </w:rPr>
      </w:pPr>
    </w:p>
    <w:tbl>
      <w:tblPr>
        <w:tblStyle w:val="TableGrid"/>
        <w:bidiVisual/>
        <w:tblW w:w="10530" w:type="dxa"/>
        <w:tblInd w:w="-545" w:type="dxa"/>
        <w:tblLook w:val="04A0" w:firstRow="1" w:lastRow="0" w:firstColumn="1" w:lastColumn="0" w:noHBand="0" w:noVBand="1"/>
      </w:tblPr>
      <w:tblGrid>
        <w:gridCol w:w="990"/>
        <w:gridCol w:w="2610"/>
        <w:gridCol w:w="2250"/>
        <w:gridCol w:w="2070"/>
        <w:gridCol w:w="2610"/>
      </w:tblGrid>
      <w:tr w:rsidR="0043541A" w:rsidTr="00AF294B">
        <w:trPr>
          <w:tblHeader/>
        </w:trPr>
        <w:tc>
          <w:tcPr>
            <w:tcW w:w="990" w:type="dxa"/>
            <w:vMerge w:val="restart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سنة 2018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المبيعات الخاضعة لمعدل الضريبة القياسي (5%) 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الخاضعة لمعدل الضريبة الصفري (0%)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خارج نطاق الضريبة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المصاريف الخاضعة لمعدل الضريبة القياسي (5%)</w:t>
            </w:r>
          </w:p>
        </w:tc>
      </w:tr>
      <w:tr w:rsidR="0043541A" w:rsidTr="00AF294B">
        <w:trPr>
          <w:tblHeader/>
        </w:trPr>
        <w:tc>
          <w:tcPr>
            <w:tcW w:w="990" w:type="dxa"/>
            <w:vMerge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يناير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فبراير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مارس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أبريل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يونيو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يوليو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أغسطس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سبتمبر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أكتوبر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نوفمبر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ديسمبر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</w:tbl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tbl>
      <w:tblPr>
        <w:tblStyle w:val="TableGrid"/>
        <w:bidiVisual/>
        <w:tblW w:w="10530" w:type="dxa"/>
        <w:tblInd w:w="-545" w:type="dxa"/>
        <w:tblLook w:val="04A0" w:firstRow="1" w:lastRow="0" w:firstColumn="1" w:lastColumn="0" w:noHBand="0" w:noVBand="1"/>
      </w:tblPr>
      <w:tblGrid>
        <w:gridCol w:w="990"/>
        <w:gridCol w:w="2610"/>
        <w:gridCol w:w="2250"/>
        <w:gridCol w:w="2070"/>
        <w:gridCol w:w="2610"/>
      </w:tblGrid>
      <w:tr w:rsidR="0043541A" w:rsidTr="00AF294B">
        <w:trPr>
          <w:tblHeader/>
        </w:trPr>
        <w:tc>
          <w:tcPr>
            <w:tcW w:w="990" w:type="dxa"/>
            <w:vMerge w:val="restart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سنة 2019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المبيعات الخاضعة لمعدل الضريبة القياسي (5%) 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الخاضعة لمعدل الضريبة الصفري (0%)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خارج نطاق الضريبة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المصاريف الخاضعة لمعدل الضريبة القياسي (5%)</w:t>
            </w:r>
          </w:p>
        </w:tc>
      </w:tr>
      <w:tr w:rsidR="0043541A" w:rsidTr="00AF294B">
        <w:trPr>
          <w:tblHeader/>
        </w:trPr>
        <w:tc>
          <w:tcPr>
            <w:tcW w:w="990" w:type="dxa"/>
            <w:vMerge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يناير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فبراير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مارس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أبريل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يونيو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يوليو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أغسطس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سبتمبر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أكتوبر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نوفمبر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ديسمبر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</w:tbl>
    <w:p w:rsidR="00EA069F" w:rsidRDefault="00EA069F" w:rsidP="00EA069F">
      <w:pPr>
        <w:rPr>
          <w:rFonts w:eastAsia="Times New Roman"/>
          <w:rtl/>
        </w:rPr>
      </w:pPr>
    </w:p>
    <w:p w:rsidR="0043541A" w:rsidRDefault="0043541A" w:rsidP="00EA069F">
      <w:pPr>
        <w:rPr>
          <w:rFonts w:eastAsia="Times New Roman"/>
        </w:rPr>
      </w:pPr>
    </w:p>
    <w:tbl>
      <w:tblPr>
        <w:tblStyle w:val="TableGrid"/>
        <w:bidiVisual/>
        <w:tblW w:w="10530" w:type="dxa"/>
        <w:tblInd w:w="-545" w:type="dxa"/>
        <w:tblLook w:val="04A0" w:firstRow="1" w:lastRow="0" w:firstColumn="1" w:lastColumn="0" w:noHBand="0" w:noVBand="1"/>
      </w:tblPr>
      <w:tblGrid>
        <w:gridCol w:w="990"/>
        <w:gridCol w:w="2610"/>
        <w:gridCol w:w="2250"/>
        <w:gridCol w:w="2070"/>
        <w:gridCol w:w="2610"/>
      </w:tblGrid>
      <w:tr w:rsidR="0043541A" w:rsidTr="00AF294B">
        <w:trPr>
          <w:tblHeader/>
        </w:trPr>
        <w:tc>
          <w:tcPr>
            <w:tcW w:w="990" w:type="dxa"/>
            <w:vMerge w:val="restart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سنة 2020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المبيعات الخاضعة لمعدل الضريبة القياسي (5%) 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الخاضعة لمعدل الضريبة الصفري (0%)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خارج نطاق الضريبة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المصاريف الخاضعة لمعدل الضريبة القياسي (5%)</w:t>
            </w:r>
          </w:p>
        </w:tc>
      </w:tr>
      <w:tr w:rsidR="0043541A" w:rsidTr="00AF294B">
        <w:trPr>
          <w:tblHeader/>
        </w:trPr>
        <w:tc>
          <w:tcPr>
            <w:tcW w:w="990" w:type="dxa"/>
            <w:vMerge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يناير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فبراير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مارس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أبريل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يونيو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يوليو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أغسطس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سبتمبر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أكتوبر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نوفمبر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ديسمبر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</w:tbl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tbl>
      <w:tblPr>
        <w:tblStyle w:val="TableGrid"/>
        <w:bidiVisual/>
        <w:tblW w:w="10530" w:type="dxa"/>
        <w:tblInd w:w="-545" w:type="dxa"/>
        <w:tblLook w:val="04A0" w:firstRow="1" w:lastRow="0" w:firstColumn="1" w:lastColumn="0" w:noHBand="0" w:noVBand="1"/>
      </w:tblPr>
      <w:tblGrid>
        <w:gridCol w:w="990"/>
        <w:gridCol w:w="2610"/>
        <w:gridCol w:w="2250"/>
        <w:gridCol w:w="2070"/>
        <w:gridCol w:w="2610"/>
      </w:tblGrid>
      <w:tr w:rsidR="0043541A" w:rsidTr="00AF294B">
        <w:trPr>
          <w:tblHeader/>
        </w:trPr>
        <w:tc>
          <w:tcPr>
            <w:tcW w:w="990" w:type="dxa"/>
            <w:vMerge w:val="restart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سنة 2021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المبيعات الخاضعة لمعدل الضريبة القياسي (5%) 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الخاضعة لمعدل الضريبة الصفري (0%)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خارج نطاق الضريبة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المصاريف الخاضعة لمعدل الضريبة القياسي (5%)</w:t>
            </w:r>
          </w:p>
        </w:tc>
      </w:tr>
      <w:tr w:rsidR="0043541A" w:rsidTr="00AF294B">
        <w:trPr>
          <w:tblHeader/>
        </w:trPr>
        <w:tc>
          <w:tcPr>
            <w:tcW w:w="990" w:type="dxa"/>
            <w:vMerge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يناير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فبراير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مارس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أبريل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يونيو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يوليو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أغسطس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سبتمبر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أكتوبر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نوفمبر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ديسمبر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</w:tbl>
    <w:p w:rsidR="00EA069F" w:rsidRDefault="00EA069F" w:rsidP="00EA069F">
      <w:pPr>
        <w:rPr>
          <w:rFonts w:eastAsia="Times New Roman"/>
          <w:rtl/>
        </w:rPr>
      </w:pPr>
    </w:p>
    <w:p w:rsidR="0043541A" w:rsidRDefault="0043541A" w:rsidP="00EA069F">
      <w:pPr>
        <w:rPr>
          <w:rFonts w:eastAsia="Times New Roman"/>
        </w:rPr>
      </w:pPr>
    </w:p>
    <w:tbl>
      <w:tblPr>
        <w:tblStyle w:val="TableGrid"/>
        <w:bidiVisual/>
        <w:tblW w:w="10530" w:type="dxa"/>
        <w:tblInd w:w="-545" w:type="dxa"/>
        <w:tblLook w:val="04A0" w:firstRow="1" w:lastRow="0" w:firstColumn="1" w:lastColumn="0" w:noHBand="0" w:noVBand="1"/>
      </w:tblPr>
      <w:tblGrid>
        <w:gridCol w:w="990"/>
        <w:gridCol w:w="2610"/>
        <w:gridCol w:w="2250"/>
        <w:gridCol w:w="2070"/>
        <w:gridCol w:w="2610"/>
      </w:tblGrid>
      <w:tr w:rsidR="0043541A" w:rsidTr="00AF294B">
        <w:trPr>
          <w:tblHeader/>
        </w:trPr>
        <w:tc>
          <w:tcPr>
            <w:tcW w:w="990" w:type="dxa"/>
            <w:vMerge w:val="restart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سنة 2022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المبيعات الخاضعة لمعدل الضريبة القياسي (5%) 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الخاضعة لمعدل الضريبة الصفري (0%)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المبيعات خارج نطاق الضريبة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المصاريف الخاضعة لمعدل الضريبة القياسي (5%)</w:t>
            </w:r>
          </w:p>
        </w:tc>
      </w:tr>
      <w:tr w:rsidR="0043541A" w:rsidTr="00AF294B">
        <w:trPr>
          <w:tblHeader/>
        </w:trPr>
        <w:tc>
          <w:tcPr>
            <w:tcW w:w="990" w:type="dxa"/>
            <w:vMerge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25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07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  <w:tc>
          <w:tcPr>
            <w:tcW w:w="261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rtl/>
              </w:rPr>
              <w:t>المبلغ بالدرهم الإماراتي</w:t>
            </w: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يناير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فبراير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مارس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أبريل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يونيو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يوليو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أغسطس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سبتمبر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أكتوبر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نوفمبر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3541A" w:rsidTr="00AF294B">
        <w:tc>
          <w:tcPr>
            <w:tcW w:w="990" w:type="dxa"/>
            <w:vAlign w:val="center"/>
          </w:tcPr>
          <w:p w:rsidR="0043541A" w:rsidRPr="002638EF" w:rsidRDefault="0043541A" w:rsidP="00AF294B">
            <w:pPr>
              <w:bidi/>
            </w:pPr>
            <w:r>
              <w:rPr>
                <w:rFonts w:hint="cs"/>
                <w:b/>
                <w:bCs/>
                <w:rtl/>
              </w:rPr>
              <w:t>ديسمبر</w:t>
            </w: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43541A" w:rsidRPr="00972A93" w:rsidRDefault="0043541A" w:rsidP="00AF294B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</w:tbl>
    <w:p w:rsidR="00EA069F" w:rsidRDefault="00EA069F" w:rsidP="00EA069F">
      <w:pPr>
        <w:rPr>
          <w:rFonts w:eastAsia="Times New Roman"/>
        </w:rPr>
      </w:pPr>
    </w:p>
    <w:sectPr w:rsidR="00EA06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3BF" w:rsidRDefault="000403BF" w:rsidP="003B502A">
      <w:pPr>
        <w:spacing w:after="0" w:line="240" w:lineRule="auto"/>
      </w:pPr>
      <w:r>
        <w:separator/>
      </w:r>
    </w:p>
  </w:endnote>
  <w:endnote w:type="continuationSeparator" w:id="0">
    <w:p w:rsidR="000403BF" w:rsidRDefault="000403BF" w:rsidP="003B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541A" w:rsidRPr="00EA069F" w:rsidRDefault="0006730A" w:rsidP="0043541A">
    <w:pPr>
      <w:bidi/>
      <w:jc w:val="center"/>
      <w:rPr>
        <w:b/>
        <w:bCs/>
      </w:rPr>
    </w:pPr>
    <w:r>
      <w:rPr>
        <w:rFonts w:hint="cs"/>
        <w:b/>
        <w:bCs/>
        <w:rtl/>
      </w:rPr>
      <w:t>المخول</w:t>
    </w:r>
    <w:r w:rsidR="0043541A">
      <w:rPr>
        <w:rFonts w:hint="cs"/>
        <w:b/>
        <w:bCs/>
        <w:rtl/>
      </w:rPr>
      <w:t xml:space="preserve"> بالتوقيع (التوقيع والختم الأصلي. </w:t>
    </w:r>
    <w:r w:rsidR="0043541A" w:rsidRPr="0043541A">
      <w:rPr>
        <w:rFonts w:hint="cs"/>
        <w:b/>
        <w:bCs/>
        <w:u w:val="single"/>
        <w:rtl/>
      </w:rPr>
      <w:t>غير المقصوص</w:t>
    </w:r>
    <w:r w:rsidR="0043541A">
      <w:rPr>
        <w:rFonts w:hint="cs"/>
        <w:b/>
        <w:bCs/>
        <w:rtl/>
      </w:rPr>
      <w:t>)</w:t>
    </w:r>
  </w:p>
  <w:p w:rsidR="00972A93" w:rsidRDefault="0097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3BF" w:rsidRDefault="000403BF" w:rsidP="003B502A">
      <w:pPr>
        <w:spacing w:after="0" w:line="240" w:lineRule="auto"/>
      </w:pPr>
      <w:r>
        <w:separator/>
      </w:r>
    </w:p>
  </w:footnote>
  <w:footnote w:type="continuationSeparator" w:id="0">
    <w:p w:rsidR="000403BF" w:rsidRDefault="000403BF" w:rsidP="003B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EB2" w:rsidRPr="00816320" w:rsidRDefault="006E0EB2" w:rsidP="006E0EB2">
    <w:pPr>
      <w:pStyle w:val="Header"/>
      <w:bidi/>
      <w:jc w:val="center"/>
      <w:rPr>
        <w:b/>
        <w:bCs/>
        <w:highlight w:val="yellow"/>
        <w:lang w:bidi="ar-AE"/>
      </w:rPr>
    </w:pPr>
    <w:r>
      <w:rPr>
        <w:rFonts w:hint="cs"/>
        <w:b/>
        <w:bCs/>
        <w:highlight w:val="yellow"/>
        <w:rtl/>
        <w:lang w:bidi="ar-AE"/>
      </w:rPr>
      <w:t>يُطبع على ترويسة الشركة (لا يسري على الشخص الطبيعي)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21"/>
    <w:rsid w:val="000403BF"/>
    <w:rsid w:val="0006730A"/>
    <w:rsid w:val="00083125"/>
    <w:rsid w:val="0009734D"/>
    <w:rsid w:val="000D42A4"/>
    <w:rsid w:val="000E5677"/>
    <w:rsid w:val="000F5828"/>
    <w:rsid w:val="001E01C2"/>
    <w:rsid w:val="001F7A21"/>
    <w:rsid w:val="002638EF"/>
    <w:rsid w:val="002A14E7"/>
    <w:rsid w:val="002B29D8"/>
    <w:rsid w:val="003B502A"/>
    <w:rsid w:val="004165D0"/>
    <w:rsid w:val="0043541A"/>
    <w:rsid w:val="004403AA"/>
    <w:rsid w:val="004B1AEF"/>
    <w:rsid w:val="00590CC8"/>
    <w:rsid w:val="005B5DDD"/>
    <w:rsid w:val="006217BC"/>
    <w:rsid w:val="00634681"/>
    <w:rsid w:val="006476E7"/>
    <w:rsid w:val="006D413F"/>
    <w:rsid w:val="006E0EB2"/>
    <w:rsid w:val="006F74BC"/>
    <w:rsid w:val="00767E52"/>
    <w:rsid w:val="007868A2"/>
    <w:rsid w:val="007C6F9A"/>
    <w:rsid w:val="007D68DE"/>
    <w:rsid w:val="0081516A"/>
    <w:rsid w:val="00816320"/>
    <w:rsid w:val="00972A93"/>
    <w:rsid w:val="009953CC"/>
    <w:rsid w:val="009A2EFA"/>
    <w:rsid w:val="009A3E02"/>
    <w:rsid w:val="00A53102"/>
    <w:rsid w:val="00A5345A"/>
    <w:rsid w:val="00A55411"/>
    <w:rsid w:val="00B03F51"/>
    <w:rsid w:val="00B606DE"/>
    <w:rsid w:val="00B82124"/>
    <w:rsid w:val="00BD055D"/>
    <w:rsid w:val="00C063C0"/>
    <w:rsid w:val="00C23F15"/>
    <w:rsid w:val="00C61257"/>
    <w:rsid w:val="00C90414"/>
    <w:rsid w:val="00C94F63"/>
    <w:rsid w:val="00D63AC1"/>
    <w:rsid w:val="00D93918"/>
    <w:rsid w:val="00DD3D0E"/>
    <w:rsid w:val="00DF20AF"/>
    <w:rsid w:val="00DF395F"/>
    <w:rsid w:val="00E314DD"/>
    <w:rsid w:val="00E50202"/>
    <w:rsid w:val="00E94320"/>
    <w:rsid w:val="00EA069F"/>
    <w:rsid w:val="00ED3DDB"/>
    <w:rsid w:val="00F3272E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B8B8E"/>
  <w15:chartTrackingRefBased/>
  <w15:docId w15:val="{FA378309-99EE-4FB3-B800-7E9F7364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2A"/>
  </w:style>
  <w:style w:type="paragraph" w:styleId="Footer">
    <w:name w:val="footer"/>
    <w:basedOn w:val="Normal"/>
    <w:link w:val="FooterChar"/>
    <w:uiPriority w:val="99"/>
    <w:unhideWhenUsed/>
    <w:rsid w:val="003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2A"/>
  </w:style>
  <w:style w:type="character" w:styleId="CommentReference">
    <w:name w:val="annotation reference"/>
    <w:basedOn w:val="DefaultParagraphFont"/>
    <w:uiPriority w:val="99"/>
    <w:semiHidden/>
    <w:unhideWhenUsed/>
    <w:rsid w:val="007D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8DE"/>
    <w:rPr>
      <w:sz w:val="20"/>
      <w:szCs w:val="20"/>
    </w:rPr>
  </w:style>
  <w:style w:type="table" w:styleId="TableGrid">
    <w:name w:val="Table Grid"/>
    <w:basedOn w:val="TableNormal"/>
    <w:uiPriority w:val="39"/>
    <w:rsid w:val="0026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8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glossaryDocument" Target="glossary/document.xml" /> 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2569-340F-44E2-BACE-326BD5EFE332}"/>
      </w:docPartPr>
      <w:docPartBody>
        <w:p w:rsidR="003635CE" w:rsidRDefault="0072532C">
          <w:r w:rsidRPr="000E35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2C"/>
    <w:rsid w:val="002F0347"/>
    <w:rsid w:val="003635CE"/>
    <w:rsid w:val="0072532C"/>
    <w:rsid w:val="00736AA3"/>
    <w:rsid w:val="007B63E9"/>
    <w:rsid w:val="00895B09"/>
    <w:rsid w:val="00B655AC"/>
    <w:rsid w:val="00E545BA"/>
    <w:rsid w:val="00E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3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Tax Authority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Koori</dc:creator>
  <cp:keywords/>
  <dc:description/>
  <cp:lastModifiedBy>Hanine Rammal (MiddleEast)</cp:lastModifiedBy>
  <cp:revision>1</cp:revision>
  <cp:lastPrinted>2022-01-25T07:32:00Z</cp:lastPrinted>
  <dcterms:created xsi:type="dcterms:W3CDTF">2022-12-02T22:22:00Z</dcterms:created>
  <dcterms:modified xsi:type="dcterms:W3CDTF">2022-12-02T22:22:00Z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